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15" w:rsidRPr="00E03115" w:rsidRDefault="0076125E" w:rsidP="0076125E">
      <w:pPr>
        <w:spacing w:line="360" w:lineRule="auto"/>
        <w:ind w:left="-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78712" cy="9166860"/>
            <wp:effectExtent l="19050" t="0" r="7838" b="0"/>
            <wp:docPr id="1" name="Рисунок 1" descr="C:\Users\u4itelska9\Desktop\КИБ\ИЗО 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itelska9\Desktop\КИБ\ИЗО 5-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712" cy="916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115" w:rsidRPr="00E03115">
        <w:rPr>
          <w:b/>
          <w:sz w:val="28"/>
          <w:szCs w:val="28"/>
        </w:rPr>
        <w:lastRenderedPageBreak/>
        <w:t>Пояснительная записка</w:t>
      </w:r>
    </w:p>
    <w:p w:rsidR="00A25208" w:rsidRDefault="00A25208" w:rsidP="00E0311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421F5">
        <w:rPr>
          <w:sz w:val="28"/>
          <w:szCs w:val="28"/>
        </w:rPr>
        <w:t xml:space="preserve">Программа разработана в соответствии с  Федеральным Законом «Об образовании в Российской Федерации»  №273-ФЗ, с учетом требований государственного образовательного стандарта, на основании </w:t>
      </w:r>
      <w:r w:rsidRPr="00D421F5">
        <w:rPr>
          <w:bCs/>
          <w:sz w:val="28"/>
          <w:szCs w:val="28"/>
        </w:rPr>
        <w:t>авторской  программы «Изобразительное искусство. 5-9 классы» (</w:t>
      </w:r>
      <w:r w:rsidRPr="00D421F5">
        <w:rPr>
          <w:sz w:val="28"/>
          <w:szCs w:val="28"/>
        </w:rPr>
        <w:t>Изобразительное искусство.</w:t>
      </w:r>
      <w:proofErr w:type="gramEnd"/>
      <w:r w:rsidRPr="00D421F5">
        <w:rPr>
          <w:sz w:val="28"/>
          <w:szCs w:val="28"/>
        </w:rPr>
        <w:t xml:space="preserve"> Программа для общеобразовательных учреждений. 5-9 классы./ </w:t>
      </w:r>
      <w:r w:rsidR="000075EC" w:rsidRPr="00D421F5">
        <w:rPr>
          <w:sz w:val="28"/>
          <w:szCs w:val="28"/>
        </w:rPr>
        <w:t xml:space="preserve">В.С. </w:t>
      </w:r>
      <w:r w:rsidRPr="00D421F5">
        <w:rPr>
          <w:sz w:val="28"/>
          <w:szCs w:val="28"/>
        </w:rPr>
        <w:t>Кузин</w:t>
      </w:r>
      <w:r w:rsidR="000075EC">
        <w:rPr>
          <w:sz w:val="28"/>
          <w:szCs w:val="28"/>
        </w:rPr>
        <w:t xml:space="preserve">, </w:t>
      </w:r>
      <w:r w:rsidR="000075EC" w:rsidRPr="00D421F5">
        <w:rPr>
          <w:sz w:val="28"/>
          <w:szCs w:val="28"/>
        </w:rPr>
        <w:t xml:space="preserve">С.П. </w:t>
      </w:r>
      <w:r w:rsidRPr="00D421F5">
        <w:rPr>
          <w:sz w:val="28"/>
          <w:szCs w:val="28"/>
        </w:rPr>
        <w:t>Ломов</w:t>
      </w:r>
      <w:r w:rsidR="000075EC">
        <w:rPr>
          <w:sz w:val="28"/>
          <w:szCs w:val="28"/>
        </w:rPr>
        <w:t xml:space="preserve">, </w:t>
      </w:r>
      <w:r w:rsidR="000075EC" w:rsidRPr="00D421F5">
        <w:rPr>
          <w:sz w:val="28"/>
          <w:szCs w:val="28"/>
        </w:rPr>
        <w:t>Е.В.</w:t>
      </w:r>
      <w:r w:rsidRPr="00D421F5">
        <w:rPr>
          <w:sz w:val="28"/>
          <w:szCs w:val="28"/>
        </w:rPr>
        <w:t>Шорохов</w:t>
      </w:r>
      <w:r w:rsidR="000075EC">
        <w:rPr>
          <w:bCs/>
          <w:sz w:val="28"/>
          <w:szCs w:val="28"/>
        </w:rPr>
        <w:t xml:space="preserve">– </w:t>
      </w:r>
      <w:proofErr w:type="gramStart"/>
      <w:r w:rsidR="000075EC">
        <w:rPr>
          <w:bCs/>
          <w:sz w:val="28"/>
          <w:szCs w:val="28"/>
        </w:rPr>
        <w:t>М.</w:t>
      </w:r>
      <w:proofErr w:type="gramEnd"/>
      <w:r w:rsidR="000075EC">
        <w:rPr>
          <w:bCs/>
          <w:sz w:val="28"/>
          <w:szCs w:val="28"/>
        </w:rPr>
        <w:t>: Дрофа, 2007</w:t>
      </w:r>
      <w:r w:rsidRPr="00D421F5">
        <w:rPr>
          <w:bCs/>
          <w:sz w:val="28"/>
          <w:szCs w:val="28"/>
        </w:rPr>
        <w:t>.).</w:t>
      </w:r>
    </w:p>
    <w:p w:rsidR="003457F7" w:rsidRDefault="003457F7" w:rsidP="003457F7">
      <w:pPr>
        <w:spacing w:line="360" w:lineRule="auto"/>
        <w:ind w:right="1469"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 xml:space="preserve">Рабочая программа предполагает использование </w:t>
      </w:r>
      <w:proofErr w:type="spellStart"/>
      <w:r w:rsidRPr="00D421F5">
        <w:rPr>
          <w:sz w:val="28"/>
          <w:szCs w:val="28"/>
        </w:rPr>
        <w:t>учебников</w:t>
      </w:r>
      <w:r>
        <w:rPr>
          <w:sz w:val="28"/>
          <w:szCs w:val="28"/>
        </w:rPr>
        <w:t>С.П.Ломов</w:t>
      </w:r>
      <w:proofErr w:type="spellEnd"/>
      <w:r>
        <w:rPr>
          <w:sz w:val="28"/>
          <w:szCs w:val="28"/>
        </w:rPr>
        <w:t>, С.Е.Игнатьев, М.В.Кармазина</w:t>
      </w:r>
    </w:p>
    <w:p w:rsidR="003457F7" w:rsidRDefault="003457F7" w:rsidP="003457F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Искусство. Изобразительное искусство 5 класс. М.: Дрофа, 2012, </w:t>
      </w:r>
    </w:p>
    <w:p w:rsidR="003457F7" w:rsidRDefault="003457F7" w:rsidP="003457F7">
      <w:pPr>
        <w:tabs>
          <w:tab w:val="left" w:pos="9638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Искусство. Изобразительное искусство 6 класс. М.: Дрофа, 2010.</w:t>
      </w:r>
    </w:p>
    <w:p w:rsidR="003457F7" w:rsidRPr="00D421F5" w:rsidRDefault="003457F7" w:rsidP="003457F7">
      <w:pPr>
        <w:tabs>
          <w:tab w:val="left" w:pos="9638"/>
        </w:tabs>
        <w:spacing w:line="360" w:lineRule="auto"/>
        <w:ind w:right="-1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>Искусство. Изобразительное искусство 7 класс. М.: Дрофа, 2010.</w:t>
      </w:r>
    </w:p>
    <w:p w:rsidR="003457F7" w:rsidRPr="003457F7" w:rsidRDefault="003457F7" w:rsidP="003457F7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457F7">
        <w:rPr>
          <w:b/>
          <w:sz w:val="28"/>
          <w:szCs w:val="28"/>
        </w:rPr>
        <w:t>Место учебного предмета в учебном плане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</w:rPr>
        <w:t xml:space="preserve">Уставом и учебным планом общеобразовательного учреждения предусмотрено </w:t>
      </w:r>
      <w:r w:rsidRPr="00D421F5">
        <w:rPr>
          <w:sz w:val="28"/>
          <w:szCs w:val="28"/>
          <w:lang w:eastAsia="ru-RU"/>
        </w:rPr>
        <w:t>в V, VI и VII классах по 3</w:t>
      </w:r>
      <w:r>
        <w:rPr>
          <w:sz w:val="28"/>
          <w:szCs w:val="28"/>
          <w:lang w:eastAsia="ru-RU"/>
        </w:rPr>
        <w:t>5</w:t>
      </w:r>
      <w:r w:rsidRPr="00D421F5">
        <w:rPr>
          <w:sz w:val="28"/>
          <w:szCs w:val="28"/>
          <w:lang w:eastAsia="ru-RU"/>
        </w:rPr>
        <w:t xml:space="preserve"> часов, из расчета 1 учебный час в неделю.</w:t>
      </w:r>
    </w:p>
    <w:p w:rsidR="00F16F4E" w:rsidRPr="00D421F5" w:rsidRDefault="00F16F4E" w:rsidP="00D421F5">
      <w:pPr>
        <w:spacing w:line="360" w:lineRule="auto"/>
        <w:jc w:val="both"/>
        <w:rPr>
          <w:b/>
          <w:sz w:val="28"/>
          <w:szCs w:val="28"/>
        </w:rPr>
      </w:pPr>
      <w:r w:rsidRPr="00D421F5">
        <w:rPr>
          <w:b/>
          <w:sz w:val="28"/>
          <w:szCs w:val="28"/>
        </w:rPr>
        <w:t>Содержание программы.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5 класс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Темы блоков уроков: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«Изобразительное искусство в жизни людей».</w:t>
      </w:r>
    </w:p>
    <w:p w:rsidR="00F16F4E" w:rsidRPr="00A730BD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730BD">
        <w:rPr>
          <w:iCs/>
          <w:sz w:val="28"/>
          <w:szCs w:val="28"/>
          <w:lang w:eastAsia="ru-RU"/>
        </w:rPr>
        <w:t>Рисование с натуры</w:t>
      </w:r>
      <w:r w:rsidRPr="00A730BD">
        <w:rPr>
          <w:sz w:val="28"/>
          <w:szCs w:val="28"/>
          <w:lang w:eastAsia="ru-RU"/>
        </w:rPr>
        <w:t> осенних листьев.</w:t>
      </w:r>
    </w:p>
    <w:p w:rsidR="00F16F4E" w:rsidRPr="00A730BD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730BD">
        <w:rPr>
          <w:iCs/>
          <w:sz w:val="28"/>
          <w:szCs w:val="28"/>
          <w:lang w:eastAsia="ru-RU"/>
        </w:rPr>
        <w:t>Рисование на темы</w:t>
      </w:r>
      <w:r w:rsidRPr="00A730BD">
        <w:rPr>
          <w:sz w:val="28"/>
          <w:szCs w:val="28"/>
          <w:lang w:eastAsia="ru-RU"/>
        </w:rPr>
        <w:t>: «Декоративный цветок», «Веселые кляксы», «Бабочка».</w:t>
      </w:r>
    </w:p>
    <w:p w:rsidR="00F16F4E" w:rsidRPr="00A730BD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730BD">
        <w:rPr>
          <w:iCs/>
          <w:sz w:val="28"/>
          <w:szCs w:val="28"/>
          <w:lang w:eastAsia="ru-RU"/>
        </w:rPr>
        <w:t>Беседы об изобразительном искусстве</w:t>
      </w:r>
      <w:r w:rsidRPr="00A730BD">
        <w:rPr>
          <w:sz w:val="28"/>
          <w:szCs w:val="28"/>
          <w:lang w:eastAsia="ru-RU"/>
        </w:rPr>
        <w:t>: «Полный цветовой круг», «Холодные и теплые цвета», «Красота родной природы».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 </w:t>
      </w:r>
      <w:r w:rsidRPr="00D421F5">
        <w:rPr>
          <w:b/>
          <w:bCs/>
          <w:sz w:val="28"/>
          <w:szCs w:val="28"/>
          <w:lang w:eastAsia="ru-RU"/>
        </w:rPr>
        <w:t>«В мире русской живописи, литературы, музыки и народного творчества».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с натуры:</w:t>
      </w:r>
      <w:r w:rsidRPr="00D421F5">
        <w:rPr>
          <w:sz w:val="28"/>
          <w:szCs w:val="28"/>
          <w:lang w:eastAsia="ru-RU"/>
        </w:rPr>
        <w:t> фруктов, овощей, осеннего дерева, домашних животных, фигуры и лица человека, геометрические тела и натюрморта из них, транспорта, дома.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lastRenderedPageBreak/>
        <w:t>Рисование на темы и иллюстрирование</w:t>
      </w:r>
      <w:r w:rsidRPr="00D421F5">
        <w:rPr>
          <w:sz w:val="28"/>
          <w:szCs w:val="28"/>
          <w:lang w:eastAsia="ru-RU"/>
        </w:rPr>
        <w:t>: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D421F5">
        <w:rPr>
          <w:sz w:val="28"/>
          <w:szCs w:val="28"/>
          <w:lang w:eastAsia="ru-RU"/>
        </w:rPr>
        <w:t>«Рыжий кот», «Мультипликационные герои», «Веселый дед Мороз», «Русские богатыри», «Транспорт», «Старинный терем», «Портрет», «Четыре разных портрета», иллюстрации отгадок к народным загадкам, сказки «Конек – Горбунок».</w:t>
      </w:r>
      <w:proofErr w:type="gramEnd"/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Декоративное рисование</w:t>
      </w:r>
      <w:r w:rsidRPr="00D421F5">
        <w:rPr>
          <w:sz w:val="28"/>
          <w:szCs w:val="28"/>
          <w:lang w:eastAsia="ru-RU"/>
        </w:rPr>
        <w:t>: роспись разделочной доски, узора в полосе, роспись сосуда, раппорт ткани, работа в технике «</w:t>
      </w:r>
      <w:proofErr w:type="spellStart"/>
      <w:r w:rsidRPr="00D421F5">
        <w:rPr>
          <w:sz w:val="28"/>
          <w:szCs w:val="28"/>
          <w:lang w:eastAsia="ru-RU"/>
        </w:rPr>
        <w:t>Граттаж</w:t>
      </w:r>
      <w:proofErr w:type="spellEnd"/>
      <w:r w:rsidRPr="00D421F5">
        <w:rPr>
          <w:sz w:val="28"/>
          <w:szCs w:val="28"/>
          <w:lang w:eastAsia="ru-RU"/>
        </w:rPr>
        <w:t>», оформление оконного наличника, декоративное выполнение текста загадки.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Беседы на темы:</w:t>
      </w:r>
      <w:r w:rsidRPr="00D421F5">
        <w:rPr>
          <w:sz w:val="28"/>
          <w:szCs w:val="28"/>
          <w:lang w:eastAsia="ru-RU"/>
        </w:rPr>
        <w:t> </w:t>
      </w:r>
      <w:proofErr w:type="gramStart"/>
      <w:r w:rsidRPr="00D421F5">
        <w:rPr>
          <w:sz w:val="28"/>
          <w:szCs w:val="28"/>
          <w:lang w:eastAsia="ru-RU"/>
        </w:rPr>
        <w:t>«Золотая осень», «Золотые узоры», « Гравюра – один из видов разделов графики», «Пропорции фигуры человека», «Натюрморт», «Буквица», «Строение старинного терема», «Транспорт», «Портрет».</w:t>
      </w:r>
      <w:proofErr w:type="gramEnd"/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 xml:space="preserve"> «Красота в жизни и в искусстве».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с натуры </w:t>
      </w:r>
      <w:r w:rsidRPr="00D421F5">
        <w:rPr>
          <w:sz w:val="28"/>
          <w:szCs w:val="28"/>
          <w:lang w:eastAsia="ru-RU"/>
        </w:rPr>
        <w:t>весенних цветов, весеннего пейзажа, скворечника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на темы:</w:t>
      </w:r>
      <w:r w:rsidRPr="00D421F5">
        <w:rPr>
          <w:sz w:val="28"/>
          <w:szCs w:val="28"/>
          <w:lang w:eastAsia="ru-RU"/>
        </w:rPr>
        <w:t> «Скоро лето», «Весна наступила», «Весенние цветы»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Декоративная работа</w:t>
      </w:r>
      <w:r w:rsidRPr="00D421F5">
        <w:rPr>
          <w:sz w:val="28"/>
          <w:szCs w:val="28"/>
          <w:lang w:eastAsia="ru-RU"/>
        </w:rPr>
        <w:t>: создание из различных материалов декоративного панно, изготовление декоративных кукол, декоративной вазы, витража, подарка или сувенира на память.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Беседа об изобразительном искусстве:</w:t>
      </w:r>
      <w:r w:rsidRPr="00D421F5">
        <w:rPr>
          <w:sz w:val="28"/>
          <w:szCs w:val="28"/>
          <w:lang w:eastAsia="ru-RU"/>
        </w:rPr>
        <w:t> «Ты и сам мастер», «Витраж», «Подарок своими руками».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 </w:t>
      </w:r>
      <w:r w:rsidRPr="00D421F5">
        <w:rPr>
          <w:b/>
          <w:bCs/>
          <w:sz w:val="28"/>
          <w:szCs w:val="28"/>
          <w:lang w:eastAsia="ru-RU"/>
        </w:rPr>
        <w:t>6 класс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Тема курса: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«Красота в жизни и в искусстве»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D421F5">
        <w:rPr>
          <w:i/>
          <w:iCs/>
          <w:sz w:val="28"/>
          <w:szCs w:val="28"/>
          <w:lang w:eastAsia="ru-RU"/>
        </w:rPr>
        <w:t>Рисование с натуры</w:t>
      </w:r>
      <w:r w:rsidRPr="00D421F5">
        <w:rPr>
          <w:sz w:val="28"/>
          <w:szCs w:val="28"/>
          <w:lang w:eastAsia="ru-RU"/>
        </w:rPr>
        <w:t> осенних листьев, овощей, бабочек и натюрморта из них, осеннего пейзажа, животных, птиц, куклы-игрушки, фигуры человека в статичной позе и в движении, зимнего дерева, зимнего пейзажа за окном, гипсового орнамента, столярные и слесарные инструменты, архитектурные объекты, цветы, весенний пейзаж, портрет.</w:t>
      </w:r>
      <w:proofErr w:type="gramEnd"/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на темы и иллюстрирование:</w:t>
      </w:r>
      <w:r w:rsidRPr="00D421F5">
        <w:rPr>
          <w:sz w:val="28"/>
          <w:szCs w:val="28"/>
          <w:lang w:eastAsia="ru-RU"/>
        </w:rPr>
        <w:t> </w:t>
      </w:r>
      <w:proofErr w:type="gramStart"/>
      <w:r w:rsidRPr="00D421F5">
        <w:rPr>
          <w:sz w:val="28"/>
          <w:szCs w:val="28"/>
          <w:lang w:eastAsia="ru-RU"/>
        </w:rPr>
        <w:t xml:space="preserve">«Летние впечатления», «На дне морском», «Невиданный зверь», «Новогодний карнавал», «Спорт», «Две контрастные фигуры», « Моя семья», «Русский быт в прошлые века», « </w:t>
      </w:r>
      <w:r w:rsidRPr="00D421F5">
        <w:rPr>
          <w:sz w:val="28"/>
          <w:szCs w:val="28"/>
          <w:lang w:eastAsia="ru-RU"/>
        </w:rPr>
        <w:lastRenderedPageBreak/>
        <w:t>Материнство», « Космические дали», « Портрет – шутка», « По местам боевой славы», «Прогулка весной», иллюстрация литературных произведений, любимого литературного произведения, обложки изученного на уроках литературы произведения, комиксы.</w:t>
      </w:r>
      <w:proofErr w:type="gramEnd"/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Декоративное рисование:</w:t>
      </w:r>
      <w:r w:rsidRPr="00D421F5">
        <w:rPr>
          <w:sz w:val="28"/>
          <w:szCs w:val="28"/>
          <w:lang w:eastAsia="ru-RU"/>
        </w:rPr>
        <w:t> оформление новогодней открытки, афиши цирка, создание русского костюма, герба нашего села.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Беседы об изобразительном искусстве: </w:t>
      </w:r>
      <w:r w:rsidRPr="00D421F5">
        <w:rPr>
          <w:sz w:val="28"/>
          <w:szCs w:val="28"/>
          <w:lang w:eastAsia="ru-RU"/>
        </w:rPr>
        <w:t>«Что нужно знать для грамотного рисования», «Полный цветовой круг», « В осеннем лесу, парке», «Художники – анималисты», «Знаменитые архитектурные ансамбли. Памятники Москвы и Санкт-Петербурга», «Как устроен храм», «Русский быт в прошлые века», «Искусство иллюстрации», «Птицы и животные моего края», «Человек н</w:t>
      </w:r>
      <w:r w:rsidR="00D421F5" w:rsidRPr="00D421F5">
        <w:rPr>
          <w:sz w:val="28"/>
          <w:szCs w:val="28"/>
          <w:lang w:eastAsia="ru-RU"/>
        </w:rPr>
        <w:t>а войне», «Человек и профессия»</w:t>
      </w:r>
      <w:r w:rsidRPr="00D421F5">
        <w:rPr>
          <w:sz w:val="28"/>
          <w:szCs w:val="28"/>
          <w:lang w:eastAsia="ru-RU"/>
        </w:rPr>
        <w:t> 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7 класс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Темы блоков уроков: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«Многонациональное отечественное искусство»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с натуры</w:t>
      </w:r>
      <w:r w:rsidRPr="00D421F5">
        <w:rPr>
          <w:sz w:val="28"/>
          <w:szCs w:val="28"/>
          <w:lang w:eastAsia="ru-RU"/>
        </w:rPr>
        <w:t> цветов, натюрмортов из фруктов, цветов в вазе и декоративных предметов, из предметов декоративно – прикладного искусства, пейзажей родного края в осеннее время года.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на темы:</w:t>
      </w:r>
      <w:r w:rsidRPr="00D421F5">
        <w:rPr>
          <w:sz w:val="28"/>
          <w:szCs w:val="28"/>
          <w:lang w:eastAsia="ru-RU"/>
        </w:rPr>
        <w:t> «Красота вокруг нас», «Национальный праздник», «Старинная русская изба».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Декоративное рисование и аппликации:</w:t>
      </w:r>
      <w:r w:rsidRPr="00D421F5">
        <w:rPr>
          <w:sz w:val="28"/>
          <w:szCs w:val="28"/>
          <w:lang w:eastAsia="ru-RU"/>
        </w:rPr>
        <w:t xml:space="preserve"> оформление чаши хохломскими узорами, </w:t>
      </w:r>
      <w:proofErr w:type="spellStart"/>
      <w:r w:rsidRPr="00D421F5">
        <w:rPr>
          <w:sz w:val="28"/>
          <w:szCs w:val="28"/>
          <w:lang w:eastAsia="ru-RU"/>
        </w:rPr>
        <w:t>жостовского</w:t>
      </w:r>
      <w:proofErr w:type="spellEnd"/>
      <w:r w:rsidRPr="00D421F5">
        <w:rPr>
          <w:sz w:val="28"/>
          <w:szCs w:val="28"/>
          <w:lang w:eastAsia="ru-RU"/>
        </w:rPr>
        <w:t xml:space="preserve"> подноса, создание эскиза национальной одежды, иллюстрация сказок народов мира.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Беседа об изобразительном искусстве:</w:t>
      </w:r>
      <w:r w:rsidRPr="00D421F5">
        <w:rPr>
          <w:sz w:val="28"/>
          <w:szCs w:val="28"/>
          <w:lang w:eastAsia="ru-RU"/>
        </w:rPr>
        <w:t> «Красота вокруг нас», «Художественные промыслы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России», «Национальные традиции в культуре русского народа», «Национальный праздник».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 xml:space="preserve"> «Изобразительное искусство зарубежных стран – сокровище мировой культуры»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с натуры</w:t>
      </w:r>
      <w:r w:rsidRPr="00D421F5">
        <w:rPr>
          <w:sz w:val="28"/>
          <w:szCs w:val="28"/>
          <w:lang w:eastAsia="ru-RU"/>
        </w:rPr>
        <w:t> яблок, человека в движении, гипсовой капители.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lastRenderedPageBreak/>
        <w:t>Рисование на темы:</w:t>
      </w:r>
      <w:r w:rsidRPr="00D421F5">
        <w:rPr>
          <w:sz w:val="28"/>
          <w:szCs w:val="28"/>
          <w:lang w:eastAsia="ru-RU"/>
        </w:rPr>
        <w:t> «Зарубежный гость», рисование понравившихся работ западноевропейских художников эпохи Возрождения и 18 века.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Декоративное рисование и лепка:</w:t>
      </w:r>
      <w:r w:rsidRPr="00D421F5">
        <w:rPr>
          <w:sz w:val="28"/>
          <w:szCs w:val="28"/>
          <w:lang w:eastAsia="ru-RU"/>
        </w:rPr>
        <w:t> роспись античной вазы, создаём костюм зарубежного гостя, иллюстрация литературного произведения, лепка фигуры человека.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Беседа об изобразительном искусстве:</w:t>
      </w:r>
      <w:r w:rsidRPr="00D421F5">
        <w:rPr>
          <w:sz w:val="28"/>
          <w:szCs w:val="28"/>
          <w:lang w:eastAsia="ru-RU"/>
        </w:rPr>
        <w:t> «Изобразительное искусство эпохи Возрождения», «Творчество Рафаэля, Тициана, Микеланджело, А.Дюрера», «Мир Леонардо да Винчи», «Красота классической архитектуры», «Изобразительное искусство западноевропейских художников 17 века», « Творчество Рембрандта», «Изобразительное искусство Западных стран 18-20 веков», «Крупнейшие музеи мира».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«Труд в изобразительном искусстве»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с натуры</w:t>
      </w:r>
      <w:r w:rsidRPr="00D421F5">
        <w:rPr>
          <w:sz w:val="28"/>
          <w:szCs w:val="28"/>
          <w:lang w:eastAsia="ru-RU"/>
        </w:rPr>
        <w:t> натюрморта, характеризующего профессию, животных, птиц, цветов, весеннего пейзажа, весеннего натюрморта.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Рисование на темы:</w:t>
      </w:r>
      <w:r w:rsidRPr="00D421F5">
        <w:rPr>
          <w:sz w:val="28"/>
          <w:szCs w:val="28"/>
          <w:lang w:eastAsia="ru-RU"/>
        </w:rPr>
        <w:t> «Трудовые будни», «Моя будущая профессия», «Рисуем лошадей», «Человек и космос», «Человек на войне», «Мы сажаем огород», «Хорошо в походе».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Декоративное рисование: </w:t>
      </w:r>
      <w:r w:rsidRPr="00D421F5">
        <w:rPr>
          <w:sz w:val="28"/>
          <w:szCs w:val="28"/>
          <w:lang w:eastAsia="ru-RU"/>
        </w:rPr>
        <w:t>плакат на тему: «Мы охраняем памятники нашей Родины», дизайн – проект предмета, знака, экслибриса.</w:t>
      </w:r>
    </w:p>
    <w:p w:rsidR="00F16F4E" w:rsidRPr="00D421F5" w:rsidRDefault="00F16F4E" w:rsidP="00D421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i/>
          <w:iCs/>
          <w:sz w:val="28"/>
          <w:szCs w:val="28"/>
          <w:lang w:eastAsia="ru-RU"/>
        </w:rPr>
        <w:t>Беседы на темы</w:t>
      </w:r>
      <w:proofErr w:type="gramStart"/>
      <w:r w:rsidRPr="00D421F5">
        <w:rPr>
          <w:i/>
          <w:iCs/>
          <w:sz w:val="28"/>
          <w:szCs w:val="28"/>
          <w:lang w:eastAsia="ru-RU"/>
        </w:rPr>
        <w:t>:</w:t>
      </w:r>
      <w:r w:rsidRPr="00D421F5">
        <w:rPr>
          <w:sz w:val="28"/>
          <w:szCs w:val="28"/>
          <w:lang w:eastAsia="ru-RU"/>
        </w:rPr>
        <w:t>«</w:t>
      </w:r>
      <w:proofErr w:type="gramEnd"/>
      <w:r w:rsidRPr="00D421F5">
        <w:rPr>
          <w:sz w:val="28"/>
          <w:szCs w:val="28"/>
          <w:lang w:eastAsia="ru-RU"/>
        </w:rPr>
        <w:t>Человек и труд», «Моя будущая профессия», «История развития космонавтики», « Герои Великой Отечественной войны».</w:t>
      </w:r>
    </w:p>
    <w:p w:rsidR="003457F7" w:rsidRPr="00D421F5" w:rsidRDefault="003457F7" w:rsidP="003457F7">
      <w:pPr>
        <w:pStyle w:val="a5"/>
        <w:overflowPunct/>
        <w:autoSpaceDE/>
        <w:autoSpaceDN/>
        <w:adjustRightInd/>
        <w:spacing w:after="0" w:line="360" w:lineRule="auto"/>
        <w:ind w:left="0"/>
        <w:jc w:val="both"/>
        <w:rPr>
          <w:b/>
          <w:sz w:val="28"/>
          <w:szCs w:val="28"/>
        </w:rPr>
      </w:pPr>
      <w:r w:rsidRPr="00D421F5">
        <w:rPr>
          <w:b/>
          <w:sz w:val="28"/>
          <w:szCs w:val="28"/>
        </w:rPr>
        <w:t>Учебно-тематический план.</w:t>
      </w:r>
    </w:p>
    <w:tbl>
      <w:tblPr>
        <w:tblW w:w="93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6562"/>
        <w:gridCol w:w="1985"/>
      </w:tblGrid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№</w:t>
            </w:r>
            <w:proofErr w:type="gramStart"/>
            <w:r w:rsidRPr="00D421F5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421F5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hanging="52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«Изобразительное искусство в жизни людей».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«В мире русской живописи, литературы, музыки и народного творчества».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«Красота в жизни и в искусстве».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«Красота в жизни и в искусстве»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«Многонациональное отечественное искусство»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«Изобразительное искусство зарубежных стран – сокровище мировой культуры»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right="142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«Труд в изобразительном искусстве»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3457F7" w:rsidRPr="00D421F5" w:rsidTr="00805FB6">
        <w:tc>
          <w:tcPr>
            <w:tcW w:w="0" w:type="auto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double" w:sz="6" w:space="0" w:color="C4C4C4"/>
              <w:left w:val="double" w:sz="6" w:space="0" w:color="C4C4C4"/>
              <w:bottom w:val="double" w:sz="6" w:space="0" w:color="C4C4C4"/>
              <w:right w:val="nil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457F7" w:rsidRPr="00D421F5" w:rsidRDefault="003457F7" w:rsidP="00805FB6">
            <w:pPr>
              <w:jc w:val="both"/>
              <w:rPr>
                <w:sz w:val="28"/>
                <w:szCs w:val="28"/>
                <w:lang w:eastAsia="ru-RU"/>
              </w:rPr>
            </w:pPr>
            <w:r w:rsidRPr="00D421F5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457F7" w:rsidRPr="00D421F5" w:rsidRDefault="003457F7" w:rsidP="00805FB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</w:p>
        </w:tc>
      </w:tr>
    </w:tbl>
    <w:p w:rsidR="003457F7" w:rsidRPr="00D421F5" w:rsidRDefault="003457F7" w:rsidP="003457F7">
      <w:pPr>
        <w:ind w:firstLine="709"/>
        <w:jc w:val="both"/>
        <w:rPr>
          <w:b/>
          <w:sz w:val="28"/>
          <w:szCs w:val="28"/>
        </w:rPr>
      </w:pPr>
    </w:p>
    <w:p w:rsidR="003457F7" w:rsidRPr="00D421F5" w:rsidRDefault="003457F7" w:rsidP="003457F7">
      <w:pPr>
        <w:spacing w:line="360" w:lineRule="auto"/>
        <w:ind w:right="1469" w:firstLine="709"/>
        <w:jc w:val="both"/>
        <w:rPr>
          <w:b/>
          <w:sz w:val="28"/>
          <w:szCs w:val="28"/>
        </w:rPr>
      </w:pPr>
      <w:r w:rsidRPr="00A730BD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освоения предмета</w:t>
      </w:r>
      <w:r w:rsidRPr="00D421F5">
        <w:rPr>
          <w:b/>
          <w:sz w:val="28"/>
          <w:szCs w:val="28"/>
        </w:rPr>
        <w:t>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К концу 5 класса обучающиеся должны знать: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отличительные признаки видов и жанров изобразительного искусства;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 xml:space="preserve">- первоначальные сведения о художественно-выразительных средствах: композиция, тон, конструкция, цвет, колорит, пропорции и т.д. и их роль в </w:t>
      </w:r>
      <w:proofErr w:type="gramStart"/>
      <w:r w:rsidRPr="00D421F5">
        <w:rPr>
          <w:sz w:val="28"/>
          <w:szCs w:val="28"/>
          <w:lang w:eastAsia="ru-RU"/>
        </w:rPr>
        <w:t>эстетическом произведении</w:t>
      </w:r>
      <w:proofErr w:type="gramEnd"/>
      <w:r w:rsidRPr="00D421F5">
        <w:rPr>
          <w:sz w:val="28"/>
          <w:szCs w:val="28"/>
          <w:lang w:eastAsia="ru-RU"/>
        </w:rPr>
        <w:t xml:space="preserve"> искусства;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-особенности симметричной и ассиметричной композиции;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 xml:space="preserve">-основные закономерности линейной и воздушной перспективы, светотени, элементы </w:t>
      </w:r>
      <w:proofErr w:type="spellStart"/>
      <w:r w:rsidRPr="00D421F5">
        <w:rPr>
          <w:sz w:val="28"/>
          <w:szCs w:val="28"/>
          <w:lang w:eastAsia="ru-RU"/>
        </w:rPr>
        <w:t>цветоведения</w:t>
      </w:r>
      <w:proofErr w:type="spellEnd"/>
      <w:r w:rsidRPr="00D421F5">
        <w:rPr>
          <w:sz w:val="28"/>
          <w:szCs w:val="28"/>
          <w:lang w:eastAsia="ru-RU"/>
        </w:rPr>
        <w:t>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 xml:space="preserve">- простейшие композиционные приемы и </w:t>
      </w:r>
      <w:proofErr w:type="spellStart"/>
      <w:r w:rsidRPr="00D421F5">
        <w:rPr>
          <w:sz w:val="28"/>
          <w:szCs w:val="28"/>
          <w:lang w:eastAsia="ru-RU"/>
        </w:rPr>
        <w:t>худ</w:t>
      </w:r>
      <w:proofErr w:type="gramStart"/>
      <w:r w:rsidRPr="00D421F5">
        <w:rPr>
          <w:sz w:val="28"/>
          <w:szCs w:val="28"/>
          <w:lang w:eastAsia="ru-RU"/>
        </w:rPr>
        <w:t>.с</w:t>
      </w:r>
      <w:proofErr w:type="gramEnd"/>
      <w:r w:rsidRPr="00D421F5">
        <w:rPr>
          <w:sz w:val="28"/>
          <w:szCs w:val="28"/>
          <w:lang w:eastAsia="ru-RU"/>
        </w:rPr>
        <w:t>редства</w:t>
      </w:r>
      <w:proofErr w:type="spellEnd"/>
      <w:r w:rsidRPr="00D421F5">
        <w:rPr>
          <w:sz w:val="28"/>
          <w:szCs w:val="28"/>
          <w:lang w:eastAsia="ru-RU"/>
        </w:rPr>
        <w:t>, необходимые для передачи движения и покоя в сюжетном рисунке;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общие художественные приемы устного и изобразительного народного творчества;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-памятники народной архитектуры и примеры народного искусства России и родного края, особенности местных традиций.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Обучающиеся должны уметь: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lastRenderedPageBreak/>
        <w:t>- 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рисовать с натуры, по памяти и по представлению отдельные предметы и несложные натюрморты из 2-3 предметов; доступными графическими и живописными средствами передавать в изображении строение и перспективные изменения предметов, цвет натуры с учетом источника освещения, влияние окраски окружающего;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изображать фигуру человека с натуры, по памяти и по представлению карандашом, акварелью, передавать в рисунке основное строение, пропорции, объем фигуры человека, находящегося в движении;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сравнивать свой графический или живописный рисунок с изображаемым предметом и исправлять замеченные ошибки;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использовать цвет как средство выразительности, применять цветовой контраст, теплый и холодный колорит;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использовать в рисунках особенности традиций искусства родного края;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соблюдать последовательность графического и живописного изображения.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К концу 6 класса обучающиеся должны знать: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D421F5">
        <w:rPr>
          <w:sz w:val="28"/>
          <w:szCs w:val="28"/>
          <w:lang w:eastAsia="ru-RU"/>
        </w:rPr>
        <w:t>цветоведения</w:t>
      </w:r>
      <w:proofErr w:type="spellEnd"/>
      <w:r w:rsidRPr="00D421F5">
        <w:rPr>
          <w:sz w:val="28"/>
          <w:szCs w:val="28"/>
          <w:lang w:eastAsia="ru-RU"/>
        </w:rPr>
        <w:t>, композиции;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различные приемы работы карандашом, акварелью, гуашью, и другими художественными материалами;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особенности художественных средств различных видов и жанров изобразительного искусства;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lastRenderedPageBreak/>
        <w:t>- 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отдельные произведения выдающихся мастеров русского изобразительного искусства прошлого и настоящего времени.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Обучающиеся должны уметь: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видеть цветовое богатство окружающего мира и передавать свои впечатления в рисунке;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выбрать наиболее выразительный сюжет тематической композиции и проводить подготовительную работу (предварительное наблюдения, наброски и зарисовки, эскизы), с помощью изобразительных средств выражать своё отношение к персонажам изображаемого сюжета;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пользоваться перспективой, светотенью, композицией и т.д. в процессе рисования с натуры и на темы;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передавать тоном и цветом объём и пространство в натюрморте;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применять в рисунках выразительные средства (эффекты освещения, композиции, штриховки, разные приёмы работы акварелью, гуашью), добиваться образной передачи действительности.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К концу 7 класса обучающиеся должны знать: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b/>
          <w:bCs/>
          <w:sz w:val="28"/>
          <w:szCs w:val="28"/>
          <w:lang w:eastAsia="ru-RU"/>
        </w:rPr>
        <w:t>- </w:t>
      </w:r>
      <w:r w:rsidRPr="00D421F5">
        <w:rPr>
          <w:sz w:val="28"/>
          <w:szCs w:val="28"/>
          <w:lang w:eastAsia="ru-RU"/>
        </w:rPr>
        <w:t>анализируемые на уроках произведения зарубежного, русского и отечественного многонационального изобразительного искусства, памятники старины, народное творчество родного края;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отличительные особенности основных видов и жанров изобразительного искусства;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отличительные особенности шедевров мирового искусства;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 xml:space="preserve">-систему элементарных теоретических основ перспективы, светотени, </w:t>
      </w:r>
      <w:proofErr w:type="spellStart"/>
      <w:r w:rsidRPr="00D421F5">
        <w:rPr>
          <w:sz w:val="28"/>
          <w:szCs w:val="28"/>
          <w:lang w:eastAsia="ru-RU"/>
        </w:rPr>
        <w:t>цветоведения</w:t>
      </w:r>
      <w:proofErr w:type="spellEnd"/>
      <w:r w:rsidRPr="00D421F5">
        <w:rPr>
          <w:sz w:val="28"/>
          <w:szCs w:val="28"/>
          <w:lang w:eastAsia="ru-RU"/>
        </w:rPr>
        <w:t>, композиции; основные средства художественной выразительности.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lastRenderedPageBreak/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 </w:t>
      </w:r>
      <w:r w:rsidRPr="00D421F5">
        <w:rPr>
          <w:b/>
          <w:bCs/>
          <w:sz w:val="28"/>
          <w:szCs w:val="28"/>
          <w:lang w:eastAsia="ru-RU"/>
        </w:rPr>
        <w:t>Обучающиеся должны уметь: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 xml:space="preserve">- видеть прекрасное в предметах и явлениях действительности, в произведениях изобразительного и декоративно – прикладного искусства; передавать в рисунках свое эмоциональное отношение к </w:t>
      </w:r>
      <w:proofErr w:type="gramStart"/>
      <w:r w:rsidRPr="00D421F5">
        <w:rPr>
          <w:sz w:val="28"/>
          <w:szCs w:val="28"/>
          <w:lang w:eastAsia="ru-RU"/>
        </w:rPr>
        <w:t>изображаемому</w:t>
      </w:r>
      <w:proofErr w:type="gramEnd"/>
      <w:r w:rsidRPr="00D421F5">
        <w:rPr>
          <w:sz w:val="28"/>
          <w:szCs w:val="28"/>
          <w:lang w:eastAsia="ru-RU"/>
        </w:rPr>
        <w:t>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изображать с натуры, по памяти и по представлению отдельные предметы и натюрморты, человека, зверей и птиц с передачей их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другие состояния природы;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при иллюстрировании литературных произведений передавать характерные особенности эпохи (архитектуры, костюмов, деталей быта и т.п.), ландшафта, интерьера и времени действия;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t>- сопоставлять двух героев литературного произведения, используя средства художественной выразительности: контрасты светлого и темного, большого и маленького, динамического и неподвижного, теплого и холодного, красивого и уродливого и т.д.);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421F5">
        <w:rPr>
          <w:sz w:val="28"/>
          <w:szCs w:val="28"/>
          <w:lang w:eastAsia="ru-RU"/>
        </w:rPr>
        <w:lastRenderedPageBreak/>
        <w:t>- 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sz w:val="28"/>
          <w:szCs w:val="28"/>
        </w:rPr>
      </w:pPr>
      <w:r w:rsidRPr="00D421F5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D421F5">
        <w:rPr>
          <w:sz w:val="28"/>
          <w:szCs w:val="28"/>
        </w:rPr>
        <w:t>для:</w:t>
      </w:r>
    </w:p>
    <w:p w:rsidR="003457F7" w:rsidRPr="00D421F5" w:rsidRDefault="003457F7" w:rsidP="003457F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самостоятельной творческой деятельности;</w:t>
      </w:r>
    </w:p>
    <w:p w:rsidR="003457F7" w:rsidRPr="00D421F5" w:rsidRDefault="003457F7" w:rsidP="003457F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обогащения опыта восприятия произведений изобразительного искусства;</w:t>
      </w:r>
    </w:p>
    <w:p w:rsidR="003457F7" w:rsidRPr="00D421F5" w:rsidRDefault="003457F7" w:rsidP="003457F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3457F7" w:rsidRPr="00D421F5" w:rsidRDefault="003457F7" w:rsidP="003457F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3457F7" w:rsidRPr="00D421F5" w:rsidRDefault="003457F7" w:rsidP="003457F7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D421F5">
        <w:rPr>
          <w:b/>
          <w:sz w:val="28"/>
          <w:szCs w:val="28"/>
          <w:lang w:eastAsia="en-US"/>
        </w:rPr>
        <w:t>Текущий контроль и промежуточная аттестация</w:t>
      </w:r>
    </w:p>
    <w:p w:rsidR="003457F7" w:rsidRPr="008B3A4D" w:rsidRDefault="003457F7" w:rsidP="003457F7">
      <w:pPr>
        <w:spacing w:line="360" w:lineRule="auto"/>
        <w:ind w:firstLine="709"/>
        <w:jc w:val="both"/>
        <w:rPr>
          <w:sz w:val="32"/>
          <w:szCs w:val="22"/>
          <w:lang w:eastAsia="en-US"/>
        </w:rPr>
      </w:pPr>
      <w:r w:rsidRPr="00D421F5">
        <w:rPr>
          <w:sz w:val="28"/>
          <w:szCs w:val="28"/>
          <w:lang w:eastAsia="en-US"/>
        </w:rPr>
        <w:t>Промежуточная аттестация учащихся и осуществление текущего контроля их успеваемости проводится на основании Положения «О проведении промежуточной аттестации учащихся и осуществления текущего контроля их успеваемости», утвержденного приказом</w:t>
      </w:r>
      <w:r w:rsidRPr="008B3A4D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 xml:space="preserve"> «1 сентября» 2014 г.</w:t>
      </w:r>
      <w:r w:rsidRPr="008B3A4D">
        <w:rPr>
          <w:sz w:val="28"/>
          <w:szCs w:val="22"/>
          <w:lang w:eastAsia="en-US"/>
        </w:rPr>
        <w:t>№</w:t>
      </w:r>
      <w:r>
        <w:rPr>
          <w:sz w:val="28"/>
          <w:szCs w:val="22"/>
          <w:lang w:eastAsia="en-US"/>
        </w:rPr>
        <w:t>167.</w:t>
      </w:r>
    </w:p>
    <w:p w:rsidR="003457F7" w:rsidRPr="000F4961" w:rsidRDefault="003457F7" w:rsidP="003457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F4961">
        <w:rPr>
          <w:sz w:val="28"/>
          <w:szCs w:val="28"/>
        </w:rPr>
        <w:t>Критерии и система оценки творческой работы</w:t>
      </w:r>
    </w:p>
    <w:p w:rsidR="003457F7" w:rsidRPr="00D421F5" w:rsidRDefault="003457F7" w:rsidP="003457F7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457F7" w:rsidRPr="00D421F5" w:rsidRDefault="003457F7" w:rsidP="003457F7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457F7" w:rsidRPr="00D421F5" w:rsidRDefault="003457F7" w:rsidP="003457F7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421F5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457F7" w:rsidRDefault="003457F7" w:rsidP="003457F7">
      <w:pPr>
        <w:tabs>
          <w:tab w:val="left" w:pos="426"/>
        </w:tabs>
        <w:spacing w:line="360" w:lineRule="auto"/>
        <w:ind w:firstLine="709"/>
      </w:pPr>
      <w:r w:rsidRPr="00D421F5">
        <w:rPr>
          <w:sz w:val="28"/>
          <w:szCs w:val="28"/>
        </w:rPr>
        <w:lastRenderedPageBreak/>
        <w:t>Из всех этих компонентов скл</w:t>
      </w:r>
      <w:r>
        <w:rPr>
          <w:sz w:val="28"/>
          <w:szCs w:val="28"/>
        </w:rPr>
        <w:t>адывается общая оценка работы уча</w:t>
      </w:r>
      <w:r w:rsidRPr="00D421F5">
        <w:rPr>
          <w:sz w:val="28"/>
          <w:szCs w:val="28"/>
        </w:rPr>
        <w:t>щегося.</w:t>
      </w:r>
    </w:p>
    <w:p w:rsidR="003457F7" w:rsidRPr="000F4961" w:rsidRDefault="003457F7" w:rsidP="003457F7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0F4961">
        <w:rPr>
          <w:sz w:val="28"/>
          <w:szCs w:val="28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3457F7" w:rsidRPr="000F4961" w:rsidRDefault="003457F7" w:rsidP="003457F7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0F4961">
        <w:rPr>
          <w:sz w:val="28"/>
          <w:szCs w:val="28"/>
        </w:rPr>
        <w:t>         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3457F7" w:rsidRPr="000F4961" w:rsidRDefault="003457F7" w:rsidP="003457F7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0F4961">
        <w:rPr>
          <w:sz w:val="28"/>
          <w:szCs w:val="28"/>
        </w:rPr>
        <w:t>         Оценка «3» выставляется, если рисунок или поделка выполнены недостаточно аккуратно, но без нарушения эскиза или сюжета.</w:t>
      </w:r>
    </w:p>
    <w:p w:rsidR="003457F7" w:rsidRPr="000F4961" w:rsidRDefault="003457F7" w:rsidP="003457F7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0F4961">
        <w:rPr>
          <w:sz w:val="28"/>
          <w:szCs w:val="28"/>
        </w:rPr>
        <w:t>         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3457F7" w:rsidRPr="000F4961" w:rsidRDefault="003457F7" w:rsidP="003457F7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0F4961">
        <w:rPr>
          <w:sz w:val="28"/>
          <w:szCs w:val="28"/>
        </w:rPr>
        <w:t>         Рисунок или поделка с нарушением эскиза или сюжета, не отвечающих их назначению, не оценивается, они подлежат исправлению, переделке.</w:t>
      </w:r>
    </w:p>
    <w:p w:rsidR="00D421F5" w:rsidRPr="00D421F5" w:rsidRDefault="00D421F5" w:rsidP="000F4961">
      <w:pPr>
        <w:tabs>
          <w:tab w:val="left" w:pos="426"/>
        </w:tabs>
        <w:spacing w:line="360" w:lineRule="auto"/>
        <w:jc w:val="both"/>
        <w:rPr>
          <w:b/>
          <w:sz w:val="28"/>
          <w:szCs w:val="28"/>
          <w:lang w:eastAsia="en-US"/>
        </w:rPr>
      </w:pPr>
      <w:r w:rsidRPr="00D421F5">
        <w:rPr>
          <w:b/>
          <w:sz w:val="28"/>
          <w:szCs w:val="28"/>
          <w:lang w:eastAsia="en-US"/>
        </w:rPr>
        <w:t>Приложение (Календарно-тематическое планирование)</w:t>
      </w:r>
    </w:p>
    <w:p w:rsidR="00D421F5" w:rsidRPr="00D421F5" w:rsidRDefault="00D421F5" w:rsidP="000F4961">
      <w:pPr>
        <w:tabs>
          <w:tab w:val="left" w:pos="426"/>
        </w:tabs>
        <w:spacing w:line="360" w:lineRule="auto"/>
        <w:jc w:val="both"/>
        <w:rPr>
          <w:b/>
          <w:sz w:val="28"/>
          <w:szCs w:val="28"/>
          <w:lang w:eastAsia="en-US"/>
        </w:rPr>
      </w:pPr>
    </w:p>
    <w:p w:rsidR="00F16F4E" w:rsidRPr="00D421F5" w:rsidRDefault="00F16F4E" w:rsidP="000F4961">
      <w:pPr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</w:p>
    <w:p w:rsidR="00A825FF" w:rsidRDefault="00A825FF" w:rsidP="000F496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61EFE" w:rsidRDefault="00361EFE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61EFE" w:rsidRDefault="00361EFE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5827" w:rsidRDefault="00C15827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5827" w:rsidRDefault="00C15827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5827" w:rsidRDefault="00C15827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5827" w:rsidRDefault="00C15827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15827" w:rsidRDefault="00C15827" w:rsidP="000F4961">
      <w:pPr>
        <w:tabs>
          <w:tab w:val="left" w:pos="426"/>
        </w:tabs>
        <w:jc w:val="center"/>
        <w:rPr>
          <w:b/>
          <w:sz w:val="28"/>
          <w:szCs w:val="28"/>
        </w:rPr>
      </w:pPr>
    </w:p>
    <w:sectPr w:rsidR="00C15827" w:rsidSect="00D421F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7B" w:rsidRDefault="00F7137B" w:rsidP="00D421F5">
      <w:r>
        <w:separator/>
      </w:r>
    </w:p>
  </w:endnote>
  <w:endnote w:type="continuationSeparator" w:id="1">
    <w:p w:rsidR="00F7137B" w:rsidRDefault="00F7137B" w:rsidP="00D4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2172"/>
      <w:docPartObj>
        <w:docPartGallery w:val="Page Numbers (Bottom of Page)"/>
        <w:docPartUnique/>
      </w:docPartObj>
    </w:sdtPr>
    <w:sdtContent>
      <w:p w:rsidR="00F7137B" w:rsidRDefault="00EF512A">
        <w:pPr>
          <w:pStyle w:val="a9"/>
          <w:jc w:val="center"/>
        </w:pPr>
        <w:r>
          <w:fldChar w:fldCharType="begin"/>
        </w:r>
        <w:r w:rsidR="00186829">
          <w:instrText xml:space="preserve"> PAGE   \* MERGEFORMAT </w:instrText>
        </w:r>
        <w:r>
          <w:fldChar w:fldCharType="separate"/>
        </w:r>
        <w:r w:rsidR="00761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137B" w:rsidRDefault="00F713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7B" w:rsidRDefault="00F7137B" w:rsidP="00D421F5">
      <w:r>
        <w:separator/>
      </w:r>
    </w:p>
  </w:footnote>
  <w:footnote w:type="continuationSeparator" w:id="1">
    <w:p w:rsidR="00F7137B" w:rsidRDefault="00F7137B" w:rsidP="00D4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A56"/>
    <w:multiLevelType w:val="hybridMultilevel"/>
    <w:tmpl w:val="AD46EAB4"/>
    <w:lvl w:ilvl="0" w:tplc="58B4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21745"/>
    <w:multiLevelType w:val="hybridMultilevel"/>
    <w:tmpl w:val="9E244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208"/>
    <w:rsid w:val="000075EC"/>
    <w:rsid w:val="00033338"/>
    <w:rsid w:val="000831A0"/>
    <w:rsid w:val="000F4961"/>
    <w:rsid w:val="0012768A"/>
    <w:rsid w:val="00186829"/>
    <w:rsid w:val="00195389"/>
    <w:rsid w:val="001D4F85"/>
    <w:rsid w:val="0024173F"/>
    <w:rsid w:val="00243165"/>
    <w:rsid w:val="0025632E"/>
    <w:rsid w:val="0026779A"/>
    <w:rsid w:val="00314CE0"/>
    <w:rsid w:val="003457F7"/>
    <w:rsid w:val="00361EFE"/>
    <w:rsid w:val="003773F9"/>
    <w:rsid w:val="00420A24"/>
    <w:rsid w:val="00441A1C"/>
    <w:rsid w:val="005A2A52"/>
    <w:rsid w:val="0076125E"/>
    <w:rsid w:val="007B756C"/>
    <w:rsid w:val="00820C82"/>
    <w:rsid w:val="00852F78"/>
    <w:rsid w:val="00860773"/>
    <w:rsid w:val="00883F71"/>
    <w:rsid w:val="008926EA"/>
    <w:rsid w:val="008F5249"/>
    <w:rsid w:val="00964B28"/>
    <w:rsid w:val="009656B2"/>
    <w:rsid w:val="0097609C"/>
    <w:rsid w:val="00A032FF"/>
    <w:rsid w:val="00A25208"/>
    <w:rsid w:val="00A40179"/>
    <w:rsid w:val="00A730BD"/>
    <w:rsid w:val="00A825FF"/>
    <w:rsid w:val="00AA5A1B"/>
    <w:rsid w:val="00BB1D50"/>
    <w:rsid w:val="00BF06B4"/>
    <w:rsid w:val="00C15827"/>
    <w:rsid w:val="00C76EBA"/>
    <w:rsid w:val="00D40304"/>
    <w:rsid w:val="00D421F5"/>
    <w:rsid w:val="00D90F0F"/>
    <w:rsid w:val="00D9730B"/>
    <w:rsid w:val="00DE3813"/>
    <w:rsid w:val="00E03115"/>
    <w:rsid w:val="00E5194E"/>
    <w:rsid w:val="00E912D2"/>
    <w:rsid w:val="00EF512A"/>
    <w:rsid w:val="00F16F4E"/>
    <w:rsid w:val="00F6047A"/>
    <w:rsid w:val="00F7137B"/>
    <w:rsid w:val="00F83729"/>
    <w:rsid w:val="00FA0B2F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1A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44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A1C"/>
    <w:pPr>
      <w:ind w:left="720"/>
      <w:contextualSpacing/>
    </w:pPr>
  </w:style>
  <w:style w:type="paragraph" w:customStyle="1" w:styleId="ConsPlusNormal">
    <w:name w:val="ConsPlusNormal"/>
    <w:rsid w:val="00A2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rsid w:val="00A2520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25208"/>
    <w:pPr>
      <w:suppressAutoHyphens w:val="0"/>
      <w:ind w:firstLine="706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25208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5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2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1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4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1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D4030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D40304"/>
    <w:rPr>
      <w:b/>
      <w:bCs/>
    </w:rPr>
  </w:style>
  <w:style w:type="character" w:styleId="ad">
    <w:name w:val="Emphasis"/>
    <w:basedOn w:val="a0"/>
    <w:uiPriority w:val="20"/>
    <w:qFormat/>
    <w:rsid w:val="00D403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20A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A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BED9-91D3-4F3D-A5E3-79EC298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u4itelska9</cp:lastModifiedBy>
  <cp:revision>16</cp:revision>
  <cp:lastPrinted>2015-10-03T07:21:00Z</cp:lastPrinted>
  <dcterms:created xsi:type="dcterms:W3CDTF">2014-10-20T17:42:00Z</dcterms:created>
  <dcterms:modified xsi:type="dcterms:W3CDTF">2017-03-24T09:34:00Z</dcterms:modified>
</cp:coreProperties>
</file>